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bookmarkStart w:id="0" w:name="_Toc17389"/>
      <w:bookmarkStart w:id="1" w:name="_Toc271"/>
      <w:bookmarkStart w:id="2" w:name="_Toc21820"/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竣工环境保护</w:t>
      </w:r>
      <w:bookmarkStart w:id="3" w:name="_Toc24574"/>
      <w:bookmarkStart w:id="4" w:name="_Toc31873"/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验收报告</w:t>
      </w:r>
      <w:bookmarkEnd w:id="0"/>
      <w:bookmarkEnd w:id="1"/>
      <w:bookmarkEnd w:id="2"/>
      <w:bookmarkEnd w:id="3"/>
      <w:bookmarkEnd w:id="4"/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信息网上公开记录表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66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用人单位名称</w:t>
            </w:r>
          </w:p>
        </w:tc>
        <w:tc>
          <w:tcPr>
            <w:tcW w:w="6601" w:type="dxa"/>
            <w:vAlign w:val="center"/>
          </w:tcPr>
          <w:p w14:paraId="67A9A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bookmarkStart w:id="5" w:name="_Toc2272"/>
            <w:r>
              <w:rPr>
                <w:rFonts w:hint="default" w:ascii="Times New Roman" w:hAnsi="Times New Roman" w:cs="Times New Roman"/>
                <w:lang w:eastAsia="zh-CN"/>
              </w:rPr>
              <w:t>青岛晋源宏道包装科技有限公司</w:t>
            </w:r>
            <w:bookmarkEnd w:id="5"/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用人单位注册地址</w:t>
            </w:r>
          </w:p>
        </w:tc>
        <w:tc>
          <w:tcPr>
            <w:tcW w:w="6601" w:type="dxa"/>
            <w:vAlign w:val="center"/>
          </w:tcPr>
          <w:p w14:paraId="6DEE9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青岛西海岸新区王台街道办事处巨洋路423号联东U谷6号楼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联系人</w:t>
            </w:r>
          </w:p>
        </w:tc>
        <w:tc>
          <w:tcPr>
            <w:tcW w:w="6601" w:type="dxa"/>
            <w:vAlign w:val="center"/>
          </w:tcPr>
          <w:p w14:paraId="1AD67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薛清林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报告名称</w:t>
            </w:r>
          </w:p>
        </w:tc>
        <w:tc>
          <w:tcPr>
            <w:tcW w:w="6601" w:type="dxa"/>
            <w:vAlign w:val="center"/>
          </w:tcPr>
          <w:p w14:paraId="32ABF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《</w:t>
            </w:r>
            <w:bookmarkStart w:id="6" w:name="_GoBack"/>
            <w:r>
              <w:rPr>
                <w:rFonts w:hint="default" w:ascii="Times New Roman" w:hAnsi="Times New Roman" w:cs="Times New Roman"/>
                <w:lang w:eastAsia="zh-CN"/>
              </w:rPr>
              <w:t>青岛晋源宏道包装科技有限公司塑料包装袋生产项目</w:t>
            </w:r>
            <w:bookmarkEnd w:id="6"/>
            <w:r>
              <w:rPr>
                <w:rFonts w:hint="default" w:ascii="Times New Roman" w:hAnsi="Times New Roman" w:cs="Times New Roman"/>
                <w:lang w:eastAsia="zh-CN"/>
              </w:rPr>
              <w:t>竣工环境保护验收报告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》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采样与测量时间</w:t>
            </w:r>
          </w:p>
        </w:tc>
        <w:tc>
          <w:tcPr>
            <w:tcW w:w="6601" w:type="dxa"/>
            <w:vAlign w:val="center"/>
          </w:tcPr>
          <w:p w14:paraId="7A88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2025.08.13~2025.08.14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报告出具时间</w:t>
            </w:r>
          </w:p>
        </w:tc>
        <w:tc>
          <w:tcPr>
            <w:tcW w:w="6601" w:type="dxa"/>
            <w:vAlign w:val="center"/>
          </w:tcPr>
          <w:p w14:paraId="17114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2025.10.10</w:t>
            </w:r>
          </w:p>
        </w:tc>
      </w:tr>
      <w:tr w14:paraId="29D7B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9" w:hRule="atLeast"/>
          <w:jc w:val="center"/>
        </w:trPr>
        <w:tc>
          <w:tcPr>
            <w:tcW w:w="1921" w:type="dxa"/>
            <w:vAlign w:val="center"/>
          </w:tcPr>
          <w:p w14:paraId="1691E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企业建设内容</w:t>
            </w:r>
          </w:p>
        </w:tc>
        <w:tc>
          <w:tcPr>
            <w:tcW w:w="6601" w:type="dxa"/>
            <w:vAlign w:val="center"/>
          </w:tcPr>
          <w:p w14:paraId="2A155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建设塑料包装袋生产项目，项目总建筑面积6415平方米，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一层、二层为原材料和产品仓库，三层为办公区，四层、五层为生产车间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建设塑料包装袋生产线3条。主要设备为凹版印刷机、干复机、制袋机、分切机、检品机、无溶剂复合机</w:t>
            </w:r>
          </w:p>
        </w:tc>
      </w:tr>
      <w:tr w14:paraId="1774D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4" w:hRule="atLeast"/>
          <w:jc w:val="center"/>
        </w:trPr>
        <w:tc>
          <w:tcPr>
            <w:tcW w:w="1921" w:type="dxa"/>
            <w:vAlign w:val="center"/>
          </w:tcPr>
          <w:p w14:paraId="46C8E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企业验收内容</w:t>
            </w:r>
          </w:p>
        </w:tc>
        <w:tc>
          <w:tcPr>
            <w:tcW w:w="6601" w:type="dxa"/>
            <w:vAlign w:val="center"/>
          </w:tcPr>
          <w:p w14:paraId="6E182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建设塑料包装袋生产项目，项目总建筑面积6415平方米，一层、二层为原材料和产品仓库，三层为办公区，四层、五层为生产车间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建设塑料包装袋生产线3条。主要设备为凹版印刷机、干复机、制袋机、分切机、检品机、无溶剂复合机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ACC6E7"/>
    <w:multiLevelType w:val="singleLevel"/>
    <w:tmpl w:val="1CACC6E7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lOTQxNTMwNWE2NTIyYmNlZDAzZThhNDA5NGI5M2IifQ=="/>
  </w:docVars>
  <w:rsids>
    <w:rsidRoot w:val="5FFD697B"/>
    <w:rsid w:val="05A607FA"/>
    <w:rsid w:val="0CB16402"/>
    <w:rsid w:val="0CBA0F3B"/>
    <w:rsid w:val="115D0906"/>
    <w:rsid w:val="12C678AC"/>
    <w:rsid w:val="15581B10"/>
    <w:rsid w:val="192A0A5C"/>
    <w:rsid w:val="1A3611BA"/>
    <w:rsid w:val="1DCF493A"/>
    <w:rsid w:val="33567002"/>
    <w:rsid w:val="39BA4B8C"/>
    <w:rsid w:val="3B78156B"/>
    <w:rsid w:val="49D93319"/>
    <w:rsid w:val="4CCD6E76"/>
    <w:rsid w:val="53A56748"/>
    <w:rsid w:val="54CC5154"/>
    <w:rsid w:val="59393ED5"/>
    <w:rsid w:val="5DC170F4"/>
    <w:rsid w:val="5FFD697B"/>
    <w:rsid w:val="63E975A7"/>
    <w:rsid w:val="647C3D75"/>
    <w:rsid w:val="671B059F"/>
    <w:rsid w:val="6CD96974"/>
    <w:rsid w:val="6D176091"/>
    <w:rsid w:val="6F3C482C"/>
    <w:rsid w:val="79A6632D"/>
    <w:rsid w:val="7A5E5F9F"/>
    <w:rsid w:val="7DC2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Times New Roman" w:hAnsi="Times New Roman" w:eastAsia="宋体" w:cs="Times New Roman"/>
    </w:r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Indent"/>
    <w:basedOn w:val="1"/>
    <w:next w:val="5"/>
    <w:qFormat/>
    <w:uiPriority w:val="0"/>
    <w:pPr>
      <w:ind w:firstLine="420" w:firstLineChars="200"/>
    </w:pPr>
    <w:rPr>
      <w:rFonts w:ascii="Times New Roman" w:hAnsi="Times New Roman" w:eastAsia="宋体" w:cs="Times New Roman"/>
      <w:color w:val="000000"/>
      <w:kern w:val="0"/>
      <w:szCs w:val="20"/>
    </w:rPr>
  </w:style>
  <w:style w:type="paragraph" w:styleId="5">
    <w:name w:val="Body Text First Indent"/>
    <w:basedOn w:val="2"/>
    <w:next w:val="1"/>
    <w:unhideWhenUsed/>
    <w:qFormat/>
    <w:uiPriority w:val="0"/>
    <w:pPr>
      <w:ind w:firstLine="420" w:firstLineChars="100"/>
    </w:pPr>
    <w:rPr>
      <w:rFonts w:ascii="Times New Roman" w:hAnsi="Times New Roman" w:eastAsia="宋体"/>
    </w:rPr>
  </w:style>
  <w:style w:type="paragraph" w:styleId="6">
    <w:name w:val="Body Text First Indent 2"/>
    <w:basedOn w:val="4"/>
    <w:next w:val="1"/>
    <w:qFormat/>
    <w:uiPriority w:val="0"/>
    <w:pPr>
      <w:spacing w:after="120" w:line="240" w:lineRule="auto"/>
      <w:ind w:left="420" w:leftChars="200" w:firstLine="420" w:firstLineChars="200"/>
    </w:pPr>
    <w:rPr>
      <w:rFonts w:eastAsia="方正仿宋_GB18030"/>
      <w:snapToGrid w:val="0"/>
      <w:color w:val="000000"/>
      <w:kern w:val="0"/>
      <w:sz w:val="28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328</Characters>
  <Lines>0</Lines>
  <Paragraphs>0</Paragraphs>
  <TotalTime>2</TotalTime>
  <ScaleCrop>false</ScaleCrop>
  <LinksUpToDate>false</LinksUpToDate>
  <CharactersWithSpaces>328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16941</cp:lastModifiedBy>
  <dcterms:modified xsi:type="dcterms:W3CDTF">2025-10-16T04:02:15Z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773082C6759043539F619F685EDF7DE0_13</vt:lpwstr>
  </property>
  <property fmtid="{D5CDD505-2E9C-101B-9397-08002B2CF9AE}" pid="4" name="KSOTemplateDocerSaveRecord">
    <vt:lpwstr>eyJoZGlkIjoiNjNlOTQxNTMwNWE2NTIyYmNlZDAzZThhNDA5NGI5M2IiLCJ1c2VySWQiOiI2NjM4MjM2MDcifQ==</vt:lpwstr>
  </property>
</Properties>
</file>